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2A" w:rsidRDefault="00644DE1" w:rsidP="00DE4257">
      <w:pPr>
        <w:pStyle w:val="Kop1"/>
      </w:pPr>
      <w:r>
        <w:t>Lesformulier</w:t>
      </w:r>
      <w:r w:rsidR="00C428EF">
        <w:t xml:space="preserve"> les </w:t>
      </w:r>
      <w:r w:rsidR="00D2038A">
        <w:t>6</w:t>
      </w:r>
    </w:p>
    <w:p w:rsidR="00DE4257" w:rsidRDefault="005D3A61">
      <w:hyperlink r:id="rId5" w:history="1">
        <w:r w:rsidR="00DE4257" w:rsidRPr="003A57CB">
          <w:rPr>
            <w:rStyle w:val="Hyperlink"/>
          </w:rPr>
          <w:t>http://mbomediawijs.nl/de-lessen/</w:t>
        </w:r>
      </w:hyperlink>
    </w:p>
    <w:p w:rsidR="00DE4257" w:rsidRDefault="00DE4257">
      <w:r>
        <w:t>Titel:</w:t>
      </w:r>
      <w:r w:rsidR="00D52341">
        <w:t xml:space="preserve"> les </w:t>
      </w:r>
      <w:r w:rsidR="00D2038A">
        <w:t>6</w:t>
      </w:r>
      <w:r w:rsidR="00D52341">
        <w:t>,</w:t>
      </w:r>
      <w:r w:rsidR="00AD0D30">
        <w:t xml:space="preserve"> </w:t>
      </w:r>
      <w:r w:rsidR="00C428EF">
        <w:t xml:space="preserve">digitaliseren bij mensen met een lichamelijke beperking </w:t>
      </w:r>
      <w:r w:rsidR="00AD0D30">
        <w:t xml:space="preserve"> </w:t>
      </w:r>
    </w:p>
    <w:tbl>
      <w:tblPr>
        <w:tblStyle w:val="Tabelraster"/>
        <w:tblW w:w="0" w:type="auto"/>
        <w:tblLook w:val="04A0" w:firstRow="1" w:lastRow="0" w:firstColumn="1" w:lastColumn="0" w:noHBand="0" w:noVBand="1"/>
      </w:tblPr>
      <w:tblGrid>
        <w:gridCol w:w="1696"/>
        <w:gridCol w:w="7366"/>
      </w:tblGrid>
      <w:tr w:rsidR="00DE4257" w:rsidTr="00BF2E46">
        <w:tc>
          <w:tcPr>
            <w:tcW w:w="1696" w:type="dxa"/>
          </w:tcPr>
          <w:p w:rsidR="00DE4257" w:rsidRDefault="00DE4257" w:rsidP="00DE4257">
            <w:proofErr w:type="spellStart"/>
            <w:r>
              <w:t>Lesdoel</w:t>
            </w:r>
            <w:proofErr w:type="spellEnd"/>
            <w:r>
              <w:t>:</w:t>
            </w:r>
          </w:p>
          <w:p w:rsidR="00DE4257" w:rsidRDefault="00DE4257" w:rsidP="00DE4257"/>
        </w:tc>
        <w:tc>
          <w:tcPr>
            <w:tcW w:w="7366" w:type="dxa"/>
          </w:tcPr>
          <w:p w:rsidR="00C428EF" w:rsidRDefault="00C428EF" w:rsidP="00C428EF">
            <w:pPr>
              <w:pStyle w:val="Geenafstand"/>
            </w:pPr>
            <w:r>
              <w:t xml:space="preserve">De student weet wat digitalisering kan betekenen voor mensen met een lichamelijke beperking. Men weet welke  hulpmiddelen er zijn  voor deze doelgroep en hoe je daar gebruik van kunt maken </w:t>
            </w:r>
          </w:p>
          <w:p w:rsidR="00DE4257" w:rsidRDefault="00DE4257"/>
        </w:tc>
      </w:tr>
      <w:tr w:rsidR="00DE4257" w:rsidTr="00BF2E46">
        <w:tc>
          <w:tcPr>
            <w:tcW w:w="1696" w:type="dxa"/>
          </w:tcPr>
          <w:p w:rsidR="00DE4257" w:rsidRDefault="00DE4257" w:rsidP="00DE4257">
            <w:r>
              <w:t>Korte inhoud:</w:t>
            </w:r>
          </w:p>
          <w:p w:rsidR="00DE4257" w:rsidRDefault="00DE4257"/>
          <w:p w:rsidR="00DE4257" w:rsidRDefault="00DE4257"/>
        </w:tc>
        <w:tc>
          <w:tcPr>
            <w:tcW w:w="7366" w:type="dxa"/>
          </w:tcPr>
          <w:p w:rsidR="00DE4257" w:rsidRDefault="00CB1604" w:rsidP="00CB1604">
            <w:r>
              <w:t xml:space="preserve">Mensen met een lichamelijke beperking zijn de waarschijnlijk de eerste groep mensen waarbij allerlei digitale hulpmiddelen zijn toegepast. Doordat zij verstandelijk begrijpen hoe je deze kunt gebruiken zijn er heel veel materialen ontwikkeld om hen te helpen zo zelfstandig mogelijk te leven. </w:t>
            </w:r>
          </w:p>
          <w:p w:rsidR="00CB1604" w:rsidRDefault="00CB1604" w:rsidP="00CB1604">
            <w:r>
              <w:t>Computers en I-</w:t>
            </w:r>
            <w:proofErr w:type="spellStart"/>
            <w:r>
              <w:t>pads</w:t>
            </w:r>
            <w:proofErr w:type="spellEnd"/>
            <w:r>
              <w:t xml:space="preserve"> worden vaak ingezet om hen te ondersteunen, denk bijvoorbeeld aan spraakcomputers en andere communicatiemiddelen. </w:t>
            </w:r>
          </w:p>
          <w:p w:rsidR="00CB1604" w:rsidRDefault="00CB1604" w:rsidP="00CB1604">
            <w:r>
              <w:t xml:space="preserve">Bij bijvoorbeeld mensen met niet aangeboren hersenletsel (NAH) zie je dat er veel met digitale middelen gewerkt. Zelfs apparatuur die mensen helpt om hun motoriek te ondersteunen zijn digitaal ontwikkeld, tot en met een robotpak die verlamde mensen helpt lopen. </w:t>
            </w:r>
          </w:p>
        </w:tc>
      </w:tr>
      <w:tr w:rsidR="00C428EF" w:rsidTr="00BF2E46">
        <w:tc>
          <w:tcPr>
            <w:tcW w:w="1696" w:type="dxa"/>
          </w:tcPr>
          <w:p w:rsidR="00C428EF" w:rsidRDefault="00C428EF" w:rsidP="00DE4257">
            <w:r>
              <w:t>Organisatie:</w:t>
            </w:r>
          </w:p>
          <w:p w:rsidR="00C428EF" w:rsidRDefault="00C428EF" w:rsidP="00DE4257"/>
          <w:p w:rsidR="00C428EF" w:rsidRDefault="00C428EF" w:rsidP="00DE4257"/>
        </w:tc>
        <w:tc>
          <w:tcPr>
            <w:tcW w:w="7366" w:type="dxa"/>
          </w:tcPr>
          <w:p w:rsidR="00C428EF" w:rsidRDefault="00C428EF" w:rsidP="004E09BB">
            <w:pPr>
              <w:pStyle w:val="Geenafstand"/>
            </w:pPr>
            <w:r>
              <w:t xml:space="preserve">PowerPoint maken met daarin de verschillende onderwerpen en links naar filmpjes. Opdrachten gemaakt door de studenten </w:t>
            </w:r>
          </w:p>
        </w:tc>
      </w:tr>
      <w:tr w:rsidR="00C428EF" w:rsidTr="00BF2E46">
        <w:tc>
          <w:tcPr>
            <w:tcW w:w="1696" w:type="dxa"/>
          </w:tcPr>
          <w:p w:rsidR="00C428EF" w:rsidRDefault="00C428EF" w:rsidP="00DE4257">
            <w:proofErr w:type="spellStart"/>
            <w:r>
              <w:t>Lesduur</w:t>
            </w:r>
            <w:proofErr w:type="spellEnd"/>
            <w:r>
              <w:t xml:space="preserve">:  </w:t>
            </w:r>
          </w:p>
          <w:p w:rsidR="00C428EF" w:rsidRDefault="00C428EF" w:rsidP="00DE4257"/>
        </w:tc>
        <w:tc>
          <w:tcPr>
            <w:tcW w:w="7366" w:type="dxa"/>
          </w:tcPr>
          <w:p w:rsidR="00C428EF" w:rsidRDefault="00C428EF" w:rsidP="004E09BB">
            <w:r>
              <w:t xml:space="preserve">1,5 uur </w:t>
            </w:r>
          </w:p>
        </w:tc>
      </w:tr>
      <w:tr w:rsidR="00C428EF" w:rsidTr="00BF2E46">
        <w:tc>
          <w:tcPr>
            <w:tcW w:w="1696" w:type="dxa"/>
          </w:tcPr>
          <w:p w:rsidR="00C428EF" w:rsidRDefault="00C428EF" w:rsidP="00DE4257">
            <w:r>
              <w:t>Competentie + niveau :</w:t>
            </w:r>
          </w:p>
          <w:p w:rsidR="00C428EF" w:rsidRDefault="00C428EF"/>
          <w:p w:rsidR="00C428EF" w:rsidRDefault="00C428EF"/>
        </w:tc>
        <w:tc>
          <w:tcPr>
            <w:tcW w:w="7366" w:type="dxa"/>
          </w:tcPr>
          <w:p w:rsidR="00D2038A" w:rsidRDefault="00D2038A" w:rsidP="00D2038A">
            <w:pPr>
              <w:pStyle w:val="Geenafstand"/>
            </w:pPr>
            <w:r>
              <w:t>Begrip 1, niveau 4</w:t>
            </w:r>
          </w:p>
          <w:p w:rsidR="00D2038A" w:rsidRDefault="00D2038A" w:rsidP="00D2038A">
            <w:pPr>
              <w:pStyle w:val="Geenafstand"/>
            </w:pPr>
            <w:r>
              <w:t xml:space="preserve">Gebruik 2, niveau 3 </w:t>
            </w:r>
          </w:p>
          <w:p w:rsidR="00D2038A" w:rsidRDefault="00D2038A" w:rsidP="00D2038A">
            <w:pPr>
              <w:pStyle w:val="Geenafstand"/>
            </w:pPr>
            <w:r>
              <w:t>Communicatie 1, niveau 3</w:t>
            </w:r>
          </w:p>
          <w:p w:rsidR="00C428EF" w:rsidRDefault="00D2038A" w:rsidP="00D2038A">
            <w:pPr>
              <w:pStyle w:val="Geenafstand"/>
            </w:pPr>
            <w:r>
              <w:t>Strategie 2, niveau 3</w:t>
            </w:r>
          </w:p>
        </w:tc>
      </w:tr>
      <w:tr w:rsidR="00C428EF" w:rsidTr="00BF2E46">
        <w:tc>
          <w:tcPr>
            <w:tcW w:w="1696" w:type="dxa"/>
          </w:tcPr>
          <w:p w:rsidR="00C428EF" w:rsidRDefault="00C428EF" w:rsidP="00DE4257">
            <w:r>
              <w:t>Onderwerp:</w:t>
            </w:r>
          </w:p>
          <w:p w:rsidR="00C428EF" w:rsidRDefault="00C428EF"/>
        </w:tc>
        <w:tc>
          <w:tcPr>
            <w:tcW w:w="7366" w:type="dxa"/>
          </w:tcPr>
          <w:p w:rsidR="00C428EF" w:rsidRDefault="00C428EF" w:rsidP="00C428EF">
            <w:pPr>
              <w:pStyle w:val="Geenafstand"/>
            </w:pPr>
            <w:r>
              <w:t>Digitalisering en de gevolgen voor de doelgroep  mensen met een lichamelijke beperking</w:t>
            </w:r>
          </w:p>
        </w:tc>
      </w:tr>
      <w:tr w:rsidR="00C428EF" w:rsidTr="00BF2E46">
        <w:tc>
          <w:tcPr>
            <w:tcW w:w="1696" w:type="dxa"/>
          </w:tcPr>
          <w:p w:rsidR="00C428EF" w:rsidRDefault="00C428EF" w:rsidP="00DE4257">
            <w:r>
              <w:t>Werkvorm:</w:t>
            </w:r>
          </w:p>
          <w:p w:rsidR="00C428EF" w:rsidRDefault="00C428EF" w:rsidP="00DE4257"/>
        </w:tc>
        <w:tc>
          <w:tcPr>
            <w:tcW w:w="7366" w:type="dxa"/>
          </w:tcPr>
          <w:p w:rsidR="00C428EF" w:rsidRPr="002F6D45" w:rsidRDefault="00C428EF" w:rsidP="00C428EF">
            <w:pPr>
              <w:pStyle w:val="Geenafstand"/>
            </w:pPr>
            <w:r>
              <w:t xml:space="preserve">Docent maakt een PowerPoint of gebruikt deze van </w:t>
            </w:r>
            <w:proofErr w:type="spellStart"/>
            <w:r>
              <w:t>WikiWijs</w:t>
            </w:r>
            <w:proofErr w:type="spellEnd"/>
            <w:r>
              <w:t xml:space="preserve"> om informatie te geven over digitalisering  en de betekenis voor mensen</w:t>
            </w:r>
            <w:r w:rsidR="00CB1604">
              <w:t xml:space="preserve"> met een lichamelijke beperking. Er is een opdracht waarbij de student zich inleeft in het leven van iemand met een lichamelijke beperking, waarbij er een overzicht gemaakt wordt van de mogelijkheden van digitale hulpmiddelen. </w:t>
            </w:r>
          </w:p>
        </w:tc>
      </w:tr>
      <w:tr w:rsidR="00C428EF" w:rsidTr="00BF2E46">
        <w:tc>
          <w:tcPr>
            <w:tcW w:w="1696" w:type="dxa"/>
          </w:tcPr>
          <w:p w:rsidR="00C428EF" w:rsidRDefault="00C428EF">
            <w:r>
              <w:t>Uitvoering:</w:t>
            </w:r>
          </w:p>
          <w:p w:rsidR="00C428EF" w:rsidRDefault="00C428EF"/>
        </w:tc>
        <w:tc>
          <w:tcPr>
            <w:tcW w:w="7366" w:type="dxa"/>
          </w:tcPr>
          <w:p w:rsidR="00C428EF" w:rsidRDefault="00D52341" w:rsidP="00C428EF">
            <w:pPr>
              <w:pStyle w:val="Geenafstand"/>
            </w:pPr>
            <w:r>
              <w:t xml:space="preserve">De docent leidt het onderwerp in met filmpjes en voorbeelden van digitale hulpmiddelen bij mensen met een lichamelijke handicap. </w:t>
            </w:r>
          </w:p>
          <w:p w:rsidR="00D52341" w:rsidRDefault="00D2038A" w:rsidP="00C428EF">
            <w:pPr>
              <w:pStyle w:val="Geenafstand"/>
            </w:pPr>
            <w:r>
              <w:t xml:space="preserve">Opdracht: </w:t>
            </w:r>
            <w:r w:rsidR="00D52341">
              <w:t xml:space="preserve">Stel, je raakt op latere leeftijd verlamd door een dwarslaesie. Maak in groepjes van drie een lijst met zoveel mogelijk digitale/elektronische hulpmiddelen die jouw leven gemakkelijker zouden maken. </w:t>
            </w:r>
          </w:p>
        </w:tc>
      </w:tr>
      <w:tr w:rsidR="00C428EF" w:rsidTr="00BF2E46">
        <w:tc>
          <w:tcPr>
            <w:tcW w:w="1696" w:type="dxa"/>
          </w:tcPr>
          <w:p w:rsidR="00C428EF" w:rsidRDefault="00CB1604" w:rsidP="00DE4257">
            <w:r>
              <w:t xml:space="preserve"> </w:t>
            </w:r>
            <w:r w:rsidR="00C428EF">
              <w:t>Oriëntatie:</w:t>
            </w:r>
          </w:p>
          <w:p w:rsidR="00C428EF" w:rsidRDefault="00C428EF"/>
        </w:tc>
        <w:tc>
          <w:tcPr>
            <w:tcW w:w="7366" w:type="dxa"/>
          </w:tcPr>
          <w:p w:rsidR="00C428EF" w:rsidRDefault="00D52341" w:rsidP="004E09BB">
            <w:pPr>
              <w:pStyle w:val="Geenafstand"/>
            </w:pPr>
            <w:proofErr w:type="spellStart"/>
            <w:r>
              <w:t>Fimpje</w:t>
            </w:r>
            <w:proofErr w:type="spellEnd"/>
            <w:r>
              <w:t xml:space="preserve"> en gesprek over het gebruik van digitale hulpmiddelen. </w:t>
            </w:r>
          </w:p>
        </w:tc>
      </w:tr>
      <w:tr w:rsidR="00C428EF" w:rsidTr="00BF2E46">
        <w:tc>
          <w:tcPr>
            <w:tcW w:w="1696" w:type="dxa"/>
          </w:tcPr>
          <w:p w:rsidR="00C428EF" w:rsidRDefault="00C428EF" w:rsidP="00DE4257"/>
          <w:p w:rsidR="00C428EF" w:rsidRDefault="00C428EF" w:rsidP="00DE4257">
            <w:r>
              <w:t>Terugkoppeling:</w:t>
            </w:r>
          </w:p>
          <w:p w:rsidR="00C428EF" w:rsidRDefault="00C428EF" w:rsidP="00DE4257"/>
        </w:tc>
        <w:tc>
          <w:tcPr>
            <w:tcW w:w="7366" w:type="dxa"/>
          </w:tcPr>
          <w:p w:rsidR="00C428EF" w:rsidRDefault="00C428EF" w:rsidP="00C428EF">
            <w:pPr>
              <w:pStyle w:val="Geenafstand"/>
            </w:pPr>
            <w:r>
              <w:t xml:space="preserve">Aan het einde van de les worden de lesdoelen besproken, in hoeverre zijn die volgens de studenten bereikt? </w:t>
            </w:r>
          </w:p>
          <w:p w:rsidR="00C428EF" w:rsidRDefault="00C428EF" w:rsidP="004E09BB">
            <w:pPr>
              <w:pStyle w:val="Geenafstand"/>
            </w:pPr>
          </w:p>
        </w:tc>
      </w:tr>
      <w:tr w:rsidR="00C428EF" w:rsidTr="00BF2E46">
        <w:tc>
          <w:tcPr>
            <w:tcW w:w="1696" w:type="dxa"/>
          </w:tcPr>
          <w:p w:rsidR="00C428EF" w:rsidRDefault="00C428EF" w:rsidP="00DE4257">
            <w:r>
              <w:t>Leeropbrengst:</w:t>
            </w:r>
          </w:p>
          <w:p w:rsidR="00C428EF" w:rsidRDefault="00C428EF" w:rsidP="00DE4257"/>
        </w:tc>
        <w:tc>
          <w:tcPr>
            <w:tcW w:w="7366" w:type="dxa"/>
          </w:tcPr>
          <w:p w:rsidR="00C428EF" w:rsidRDefault="00D52341" w:rsidP="004E09BB">
            <w:pPr>
              <w:pStyle w:val="Geenafstand"/>
            </w:pPr>
            <w:r>
              <w:t xml:space="preserve">Zie doel </w:t>
            </w:r>
          </w:p>
        </w:tc>
      </w:tr>
      <w:tr w:rsidR="00C428EF" w:rsidTr="00BF2E46">
        <w:tc>
          <w:tcPr>
            <w:tcW w:w="1696" w:type="dxa"/>
          </w:tcPr>
          <w:p w:rsidR="00C428EF" w:rsidRDefault="00C428EF" w:rsidP="00DE4257">
            <w:r>
              <w:t>Producten:</w:t>
            </w:r>
          </w:p>
          <w:p w:rsidR="00C428EF" w:rsidRDefault="00C428EF" w:rsidP="00DE4257"/>
        </w:tc>
        <w:tc>
          <w:tcPr>
            <w:tcW w:w="7366" w:type="dxa"/>
          </w:tcPr>
          <w:p w:rsidR="00C428EF" w:rsidRDefault="00CB1604" w:rsidP="004E09BB">
            <w:pPr>
              <w:pStyle w:val="Geenafstand"/>
            </w:pPr>
            <w:r>
              <w:t>Overzicht van elektronische en digitale hulpm</w:t>
            </w:r>
            <w:r w:rsidR="002363EA">
              <w:t xml:space="preserve">iddelen , gemaakt in groepjes. </w:t>
            </w:r>
          </w:p>
        </w:tc>
      </w:tr>
      <w:tr w:rsidR="00C428EF" w:rsidTr="00BF2E46">
        <w:tc>
          <w:tcPr>
            <w:tcW w:w="1696" w:type="dxa"/>
          </w:tcPr>
          <w:p w:rsidR="00C428EF" w:rsidRDefault="00C428EF" w:rsidP="00AD0D30">
            <w:r>
              <w:t xml:space="preserve">Te gebruiken </w:t>
            </w:r>
            <w:r>
              <w:lastRenderedPageBreak/>
              <w:t xml:space="preserve">links </w:t>
            </w:r>
          </w:p>
        </w:tc>
        <w:tc>
          <w:tcPr>
            <w:tcW w:w="7366" w:type="dxa"/>
          </w:tcPr>
          <w:p w:rsidR="005D3A61" w:rsidRDefault="005D3A61">
            <w:hyperlink r:id="rId6" w:history="1">
              <w:r w:rsidRPr="0092799F">
                <w:rPr>
                  <w:rStyle w:val="Hyperlink"/>
                </w:rPr>
                <w:t>https://project-icarus.nl/</w:t>
              </w:r>
            </w:hyperlink>
            <w:r>
              <w:t xml:space="preserve">  </w:t>
            </w:r>
          </w:p>
          <w:p w:rsidR="005D3A61" w:rsidRDefault="005D3A61">
            <w:hyperlink r:id="rId7" w:history="1">
              <w:r w:rsidRPr="0092799F">
                <w:rPr>
                  <w:rStyle w:val="Hyperlink"/>
                </w:rPr>
                <w:t>http://www.ikkies.nl/</w:t>
              </w:r>
            </w:hyperlink>
          </w:p>
          <w:p w:rsidR="005D3A61" w:rsidRDefault="005D3A61" w:rsidP="005D3A61">
            <w:bookmarkStart w:id="0" w:name="_GoBack"/>
            <w:bookmarkEnd w:id="0"/>
            <w:proofErr w:type="spellStart"/>
            <w:r>
              <w:t>Ict</w:t>
            </w:r>
            <w:proofErr w:type="spellEnd"/>
            <w:r>
              <w:t xml:space="preserve"> toepassingen voor mensen met een beperking </w:t>
            </w:r>
            <w:hyperlink r:id="rId8" w:history="1">
              <w:r w:rsidRPr="0092799F">
                <w:rPr>
                  <w:rStyle w:val="Hyperlink"/>
                </w:rPr>
                <w:t>http://www.ictwijs.eu/</w:t>
              </w:r>
            </w:hyperlink>
          </w:p>
          <w:p w:rsidR="005D3A61" w:rsidRDefault="005D3A61"/>
        </w:tc>
      </w:tr>
      <w:tr w:rsidR="00C428EF" w:rsidTr="00BF2E46">
        <w:tc>
          <w:tcPr>
            <w:tcW w:w="1696" w:type="dxa"/>
          </w:tcPr>
          <w:p w:rsidR="00C428EF" w:rsidRDefault="00C428EF" w:rsidP="00DE4257">
            <w:r>
              <w:lastRenderedPageBreak/>
              <w:t>Te gebruiken film</w:t>
            </w:r>
          </w:p>
        </w:tc>
        <w:tc>
          <w:tcPr>
            <w:tcW w:w="7366" w:type="dxa"/>
          </w:tcPr>
          <w:p w:rsidR="00EC3BC2" w:rsidRDefault="00CB1604" w:rsidP="00EC3BC2">
            <w:pPr>
              <w:rPr>
                <w:rStyle w:val="Hyperlink"/>
              </w:rPr>
            </w:pPr>
            <w:proofErr w:type="spellStart"/>
            <w:r>
              <w:t>Supermario</w:t>
            </w:r>
            <w:proofErr w:type="spellEnd"/>
            <w:r>
              <w:t xml:space="preserve"> </w:t>
            </w:r>
            <w:r w:rsidR="00D52341">
              <w:t xml:space="preserve">in a </w:t>
            </w:r>
            <w:proofErr w:type="spellStart"/>
            <w:r w:rsidR="00D52341">
              <w:t>wheelchair</w:t>
            </w:r>
            <w:proofErr w:type="spellEnd"/>
            <w:r w:rsidR="00D52341">
              <w:t xml:space="preserve">, </w:t>
            </w:r>
            <w:hyperlink r:id="rId9" w:history="1">
              <w:r w:rsidR="00D52341" w:rsidRPr="00F313BC">
                <w:rPr>
                  <w:rStyle w:val="Hyperlink"/>
                </w:rPr>
                <w:t>www.mbilitiy.nl</w:t>
              </w:r>
            </w:hyperlink>
          </w:p>
          <w:p w:rsidR="005D3A61" w:rsidRDefault="005D3A61" w:rsidP="00EC3BC2">
            <w:r>
              <w:t xml:space="preserve">Ongehinderd Den Haag  </w:t>
            </w:r>
            <w:hyperlink r:id="rId10" w:history="1">
              <w:r w:rsidRPr="0092799F">
                <w:rPr>
                  <w:rStyle w:val="Hyperlink"/>
                </w:rPr>
                <w:t>https://www.youtube.com/watch?v=XytcV273aVs</w:t>
              </w:r>
            </w:hyperlink>
          </w:p>
          <w:p w:rsidR="005D3A61" w:rsidRDefault="005D3A61" w:rsidP="00EC3BC2"/>
          <w:p w:rsidR="00C428EF" w:rsidRDefault="00C428EF"/>
        </w:tc>
      </w:tr>
    </w:tbl>
    <w:p w:rsidR="00DE4257" w:rsidRDefault="00DE4257"/>
    <w:sectPr w:rsidR="00DE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1"/>
    <w:rsid w:val="00211F05"/>
    <w:rsid w:val="002363EA"/>
    <w:rsid w:val="005A202A"/>
    <w:rsid w:val="005D3A61"/>
    <w:rsid w:val="00644DE1"/>
    <w:rsid w:val="00916739"/>
    <w:rsid w:val="009F2B49"/>
    <w:rsid w:val="00AD0D30"/>
    <w:rsid w:val="00B73DBB"/>
    <w:rsid w:val="00BD37BD"/>
    <w:rsid w:val="00BF2E46"/>
    <w:rsid w:val="00C3535A"/>
    <w:rsid w:val="00C428EF"/>
    <w:rsid w:val="00CB1604"/>
    <w:rsid w:val="00D2038A"/>
    <w:rsid w:val="00D52341"/>
    <w:rsid w:val="00DE4257"/>
    <w:rsid w:val="00EC3BC2"/>
    <w:rsid w:val="00EC4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C42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C42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wijs.eu/" TargetMode="External"/><Relationship Id="rId3" Type="http://schemas.openxmlformats.org/officeDocument/2006/relationships/settings" Target="settings.xml"/><Relationship Id="rId7" Type="http://schemas.openxmlformats.org/officeDocument/2006/relationships/hyperlink" Target="http://www.ikkies.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ject-icarus.nl/" TargetMode="External"/><Relationship Id="rId11" Type="http://schemas.openxmlformats.org/officeDocument/2006/relationships/fontTable" Target="fontTable.xml"/><Relationship Id="rId5" Type="http://schemas.openxmlformats.org/officeDocument/2006/relationships/hyperlink" Target="http://mbomediawijs.nl/de-lessen/" TargetMode="External"/><Relationship Id="rId10" Type="http://schemas.openxmlformats.org/officeDocument/2006/relationships/hyperlink" Target="https://www.youtube.com/watch?v=XytcV273aVs" TargetMode="External"/><Relationship Id="rId4" Type="http://schemas.openxmlformats.org/officeDocument/2006/relationships/webSettings" Target="webSettings.xml"/><Relationship Id="rId9" Type="http://schemas.openxmlformats.org/officeDocument/2006/relationships/hyperlink" Target="http://www.mbilitiy.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Sprenkeling, Bernadette</dc:creator>
  <cp:lastModifiedBy>Meij, Ilse van der</cp:lastModifiedBy>
  <cp:revision>8</cp:revision>
  <dcterms:created xsi:type="dcterms:W3CDTF">2016-04-03T15:59:00Z</dcterms:created>
  <dcterms:modified xsi:type="dcterms:W3CDTF">2016-05-28T18:47:00Z</dcterms:modified>
</cp:coreProperties>
</file>